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c"/>
        <w:tblpPr w:vertAnchor="page" w:horzAnchor="page" w:tblpX="1135" w:tblpY="568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90"/>
      </w:tblGrid>
      <w:tr w:rsidR="00304FD0" w:rsidRPr="00944B71" w14:paraId="446B3AB2" w14:textId="77777777" w:rsidTr="000B6E78">
        <w:trPr>
          <w:cantSplit/>
          <w:trHeight w:hRule="exact" w:val="2098"/>
        </w:trPr>
        <w:tc>
          <w:tcPr>
            <w:tcW w:w="10490" w:type="dxa"/>
          </w:tcPr>
          <w:p w14:paraId="10A32737" w14:textId="77777777" w:rsidR="00304FD0" w:rsidRPr="00944B71" w:rsidRDefault="00304FD0" w:rsidP="00304FD0">
            <w:pPr>
              <w:jc w:val="center"/>
              <w:rPr>
                <w:rFonts w:ascii="ISOCPEUR" w:hAnsi="ISOCPEUR" w:cs="Times New Roman"/>
                <w:b/>
                <w:noProof/>
              </w:rPr>
            </w:pPr>
            <w:r w:rsidRPr="00944B71">
              <w:rPr>
                <w:rFonts w:ascii="ISOCPEUR" w:hAnsi="ISOCPEUR" w:cs="Times New Roman"/>
                <w:b/>
                <w:noProof/>
              </w:rPr>
              <w:t>Общество с ограниченной ответственностью «Проектное бюро «Крупный план»</w:t>
            </w:r>
          </w:p>
          <w:p w14:paraId="5E2418C9" w14:textId="1C607876" w:rsidR="00304FD0" w:rsidRPr="00944B71" w:rsidRDefault="00304FD0" w:rsidP="00304FD0">
            <w:pPr>
              <w:jc w:val="center"/>
              <w:rPr>
                <w:rFonts w:ascii="ISOCPEUR" w:hAnsi="ISOCPEUR" w:cs="Times New Roman"/>
                <w:b/>
                <w:noProof/>
              </w:rPr>
            </w:pPr>
            <w:r w:rsidRPr="00944B71">
              <w:rPr>
                <w:rFonts w:ascii="ISOCPEUR" w:hAnsi="ISOCPEUR" w:cs="Times New Roman"/>
                <w:b/>
                <w:noProof/>
              </w:rPr>
              <w:t>129626, г. Москва, ул. Новоалексеевская, д.16 с.13</w:t>
            </w:r>
          </w:p>
          <w:p w14:paraId="512D3EAC" w14:textId="77777777" w:rsidR="00304FD0" w:rsidRPr="00944B71" w:rsidRDefault="00304FD0" w:rsidP="00304FD0">
            <w:pPr>
              <w:jc w:val="center"/>
              <w:rPr>
                <w:rFonts w:ascii="ISOCPEUR" w:hAnsi="ISOCPEUR" w:cs="Times New Roman"/>
                <w:b/>
                <w:noProof/>
                <w:sz w:val="28"/>
                <w:szCs w:val="28"/>
              </w:rPr>
            </w:pPr>
          </w:p>
          <w:p w14:paraId="29D7AC84" w14:textId="2FE722C2" w:rsidR="00304FD0" w:rsidRPr="00944B71" w:rsidRDefault="00304FD0" w:rsidP="00304FD0">
            <w:pPr>
              <w:jc w:val="center"/>
              <w:rPr>
                <w:rFonts w:ascii="ISOCPEUR" w:hAnsi="ISOCPEUR" w:cs="Times New Roman"/>
                <w:b/>
                <w:noProof/>
                <w:sz w:val="28"/>
                <w:szCs w:val="28"/>
              </w:rPr>
            </w:pPr>
            <w:r w:rsidRPr="00944B71">
              <w:rPr>
                <w:rFonts w:ascii="ISOCPEUR" w:hAnsi="ISOCPEUR" w:cs="Times New Roman"/>
                <w:b/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0" locked="0" layoutInCell="1" allowOverlap="1" wp14:anchorId="4716D040" wp14:editId="7B91AF88">
                  <wp:simplePos x="0" y="0"/>
                  <wp:positionH relativeFrom="page">
                    <wp:posOffset>2423160</wp:posOffset>
                  </wp:positionH>
                  <wp:positionV relativeFrom="page">
                    <wp:posOffset>393862</wp:posOffset>
                  </wp:positionV>
                  <wp:extent cx="1799590" cy="543560"/>
                  <wp:effectExtent l="0" t="0" r="0" b="889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9590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8290823" w14:textId="635695EC" w:rsidR="00304FD0" w:rsidRPr="00944B71" w:rsidRDefault="00304FD0" w:rsidP="00304FD0">
            <w:pPr>
              <w:jc w:val="center"/>
              <w:rPr>
                <w:rFonts w:ascii="ISOCPEUR" w:hAnsi="ISOCPEUR" w:cs="Times New Roman"/>
                <w:b/>
                <w:noProof/>
                <w:sz w:val="28"/>
                <w:szCs w:val="28"/>
              </w:rPr>
            </w:pPr>
          </w:p>
          <w:p w14:paraId="788FEC5A" w14:textId="7EF6FBB3" w:rsidR="00304FD0" w:rsidRPr="00944B71" w:rsidRDefault="00304FD0" w:rsidP="00F07BA4">
            <w:pPr>
              <w:ind w:left="3828"/>
              <w:rPr>
                <w:rFonts w:ascii="ISOCPEUR" w:hAnsi="ISOCPEUR" w:cs="Times New Roman"/>
                <w:b/>
                <w:noProof/>
                <w:sz w:val="14"/>
                <w:szCs w:val="14"/>
              </w:rPr>
            </w:pPr>
            <w:r w:rsidRPr="00944B71">
              <w:rPr>
                <w:rFonts w:ascii="ISOCPEUR" w:hAnsi="ISOCPEUR" w:cs="Times New Roman"/>
                <w:b/>
                <w:noProof/>
              </w:rPr>
              <w:t>KPLN.RU Бюро Крупный План</w:t>
            </w:r>
          </w:p>
        </w:tc>
      </w:tr>
      <w:tr w:rsidR="003414E5" w:rsidRPr="00944B71" w14:paraId="369C4F64" w14:textId="77777777" w:rsidTr="000B6E78">
        <w:trPr>
          <w:cantSplit/>
          <w:trHeight w:hRule="exact" w:val="1417"/>
        </w:trPr>
        <w:tc>
          <w:tcPr>
            <w:tcW w:w="10490" w:type="dxa"/>
          </w:tcPr>
          <w:p w14:paraId="58D676E7" w14:textId="2669C1E8" w:rsidR="003414E5" w:rsidRPr="00944B71" w:rsidRDefault="009E0827" w:rsidP="00FF29AC">
            <w:pPr>
              <w:rPr>
                <w:rFonts w:ascii="ISOCPEUR" w:hAnsi="ISOCPEUR" w:cs="Times New Roman"/>
                <w:b/>
                <w:sz w:val="28"/>
                <w:szCs w:val="28"/>
              </w:rPr>
            </w:pPr>
            <w:r w:rsidRPr="00944B71">
              <w:rPr>
                <w:rFonts w:ascii="ISOCPEUR" w:hAnsi="ISOCPEUR" w:cs="Times New Roman"/>
                <w:b/>
                <w:sz w:val="28"/>
                <w:szCs w:val="28"/>
              </w:rPr>
              <w:t>Заказчик:</w:t>
            </w:r>
            <w:r w:rsidR="00FF6499">
              <w:rPr>
                <w:rFonts w:ascii="ISOCPEUR" w:hAnsi="ISOCPEUR" w:cs="Times New Roman"/>
                <w:b/>
                <w:sz w:val="28"/>
                <w:szCs w:val="28"/>
              </w:rPr>
              <w:t xml:space="preserve"> </w:t>
            </w:r>
            <w:r w:rsidR="00FF6499" w:rsidRPr="00FF6499">
              <w:rPr>
                <w:rFonts w:ascii="ISOCPEUR" w:hAnsi="ISOCPEUR" w:cs="Times New Roman"/>
                <w:b/>
                <w:sz w:val="28"/>
                <w:szCs w:val="28"/>
              </w:rPr>
              <w:t>ООО «Открытые мастерские»</w:t>
            </w:r>
          </w:p>
        </w:tc>
      </w:tr>
      <w:tr w:rsidR="0022491D" w:rsidRPr="00944B71" w14:paraId="6652169D" w14:textId="77777777" w:rsidTr="000B6E78">
        <w:trPr>
          <w:cantSplit/>
          <w:trHeight w:val="1247"/>
        </w:trPr>
        <w:tc>
          <w:tcPr>
            <w:tcW w:w="10490" w:type="dxa"/>
          </w:tcPr>
          <w:p w14:paraId="1A05A9DC" w14:textId="47CB9995" w:rsidR="0022491D" w:rsidRPr="00FF6499" w:rsidRDefault="00FF6499" w:rsidP="00A21284">
            <w:pPr>
              <w:jc w:val="center"/>
              <w:rPr>
                <w:rFonts w:ascii="ISOCPEUR" w:hAnsi="ISOCPEUR" w:cs="Times New Roman"/>
                <w:b/>
                <w:sz w:val="28"/>
                <w:szCs w:val="28"/>
              </w:rPr>
            </w:pPr>
            <w:r w:rsidRPr="00FF6499">
              <w:rPr>
                <w:rFonts w:ascii="ISOCPEUR" w:hAnsi="ISOCPEUR" w:cs="Times New Roman"/>
                <w:b/>
                <w:sz w:val="28"/>
                <w:szCs w:val="28"/>
              </w:rPr>
              <w:t>Многоквартирный жилой дом с нежилыми помещениями</w:t>
            </w:r>
          </w:p>
        </w:tc>
      </w:tr>
      <w:tr w:rsidR="0022491D" w:rsidRPr="00944B71" w14:paraId="56C1A477" w14:textId="77777777" w:rsidTr="000B6E78">
        <w:trPr>
          <w:cantSplit/>
          <w:trHeight w:val="737"/>
        </w:trPr>
        <w:tc>
          <w:tcPr>
            <w:tcW w:w="10490" w:type="dxa"/>
          </w:tcPr>
          <w:p w14:paraId="7529918C" w14:textId="049E8F60" w:rsidR="0022491D" w:rsidRPr="00FF6499" w:rsidRDefault="009E0827" w:rsidP="00FF29AC">
            <w:pPr>
              <w:jc w:val="center"/>
              <w:rPr>
                <w:rFonts w:ascii="ISOCPEUR" w:hAnsi="ISOCPEUR" w:cs="Times New Roman"/>
                <w:bCs/>
                <w:sz w:val="24"/>
                <w:szCs w:val="24"/>
              </w:rPr>
            </w:pPr>
            <w:r w:rsidRPr="00FF6499">
              <w:rPr>
                <w:rFonts w:ascii="ISOCPEUR" w:hAnsi="ISOCPEUR" w:cs="Times New Roman"/>
                <w:bCs/>
                <w:sz w:val="24"/>
                <w:szCs w:val="24"/>
              </w:rPr>
              <w:t>По адресу:</w:t>
            </w:r>
            <w:r w:rsidR="00FF6499" w:rsidRPr="00FF6499">
              <w:rPr>
                <w:rFonts w:ascii="ISOCPEUR" w:hAnsi="ISOCPEUR" w:cs="Times New Roman"/>
                <w:bCs/>
                <w:sz w:val="24"/>
                <w:szCs w:val="24"/>
              </w:rPr>
              <w:t xml:space="preserve"> МО, г. Одинцово, ул. Маршала Бирюзова, ЖД-11-48 (К-37)</w:t>
            </w:r>
          </w:p>
        </w:tc>
      </w:tr>
      <w:tr w:rsidR="0022491D" w:rsidRPr="00944B71" w14:paraId="36DCF45F" w14:textId="77777777" w:rsidTr="000B6E78">
        <w:trPr>
          <w:cantSplit/>
          <w:trHeight w:val="1531"/>
        </w:trPr>
        <w:tc>
          <w:tcPr>
            <w:tcW w:w="10490" w:type="dxa"/>
          </w:tcPr>
          <w:p w14:paraId="55EB16F7" w14:textId="2D474A9E" w:rsidR="0022491D" w:rsidRPr="00FF6499" w:rsidRDefault="00FF6499" w:rsidP="00A21284">
            <w:pPr>
              <w:jc w:val="center"/>
              <w:rPr>
                <w:rFonts w:ascii="ISOCPEUR" w:hAnsi="ISOCPEUR" w:cs="Times New Roman"/>
                <w:b/>
                <w:sz w:val="28"/>
                <w:szCs w:val="28"/>
              </w:rPr>
            </w:pPr>
            <w:r w:rsidRPr="00FF6499">
              <w:rPr>
                <w:rFonts w:ascii="ISOCPEUR" w:hAnsi="ISOCPEUR" w:cs="Times New Roman"/>
                <w:b/>
                <w:sz w:val="28"/>
                <w:szCs w:val="28"/>
              </w:rPr>
              <w:t>Новое строительство</w:t>
            </w:r>
          </w:p>
        </w:tc>
      </w:tr>
      <w:tr w:rsidR="00B576C9" w:rsidRPr="00944B71" w14:paraId="3D4D0FE3" w14:textId="77777777" w:rsidTr="000B6E78">
        <w:trPr>
          <w:cantSplit/>
          <w:trHeight w:hRule="exact" w:val="1417"/>
        </w:trPr>
        <w:tc>
          <w:tcPr>
            <w:tcW w:w="10490" w:type="dxa"/>
          </w:tcPr>
          <w:p w14:paraId="763A7FFD" w14:textId="7C5A2228" w:rsidR="00B576C9" w:rsidRPr="00944B71" w:rsidRDefault="009E0827" w:rsidP="00A21284">
            <w:pPr>
              <w:jc w:val="center"/>
              <w:rPr>
                <w:rFonts w:ascii="ISOCPEUR" w:hAnsi="ISOCPEUR" w:cs="Times New Roman"/>
                <w:b/>
                <w:sz w:val="56"/>
                <w:szCs w:val="56"/>
              </w:rPr>
            </w:pPr>
            <w:r w:rsidRPr="00944B71">
              <w:rPr>
                <w:rFonts w:ascii="ISOCPEUR" w:hAnsi="ISOCPEUR" w:cs="Times New Roman"/>
                <w:b/>
                <w:sz w:val="56"/>
                <w:szCs w:val="56"/>
              </w:rPr>
              <w:t>ПРОЕКТНАЯ ДОКУМЕНТАЦИЯ</w:t>
            </w:r>
          </w:p>
        </w:tc>
      </w:tr>
      <w:tr w:rsidR="00B576C9" w:rsidRPr="00944B71" w14:paraId="70D01063" w14:textId="77777777" w:rsidTr="000B6E78">
        <w:trPr>
          <w:cantSplit/>
          <w:trHeight w:val="3969"/>
        </w:trPr>
        <w:tc>
          <w:tcPr>
            <w:tcW w:w="10490" w:type="dxa"/>
          </w:tcPr>
          <w:p w14:paraId="6038CC68" w14:textId="1F3D558E" w:rsidR="009E0827" w:rsidRPr="002F1EF4" w:rsidRDefault="009E0827" w:rsidP="00B84F22">
            <w:pPr>
              <w:spacing w:after="160"/>
              <w:jc w:val="center"/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</w:pPr>
            <w:r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 xml:space="preserve">Раздел </w:t>
            </w:r>
            <w:r w:rsidR="002F1EF4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4C459B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="002F1EF4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Конструктивные и объемно-планировочные решения</w:t>
            </w:r>
          </w:p>
          <w:p w14:paraId="277AADB2" w14:textId="7BCE08CA" w:rsidR="000B2C81" w:rsidRPr="002F1EF4" w:rsidRDefault="009E0827" w:rsidP="004C459B">
            <w:pPr>
              <w:spacing w:after="160"/>
              <w:jc w:val="center"/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</w:pPr>
            <w:r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 xml:space="preserve">Часть </w:t>
            </w:r>
            <w:r w:rsidR="002F1EF4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1</w:t>
            </w:r>
            <w:r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.</w:t>
            </w:r>
            <w:r w:rsidR="004C459B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 xml:space="preserve">  </w:t>
            </w:r>
            <w:r w:rsidR="002F1EF4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Монолитные железобетонные конструкции</w:t>
            </w:r>
          </w:p>
          <w:p w14:paraId="4771269C" w14:textId="77777777" w:rsidR="00B576C9" w:rsidRPr="002F1EF4" w:rsidRDefault="00B576C9" w:rsidP="00A21284">
            <w:pPr>
              <w:jc w:val="center"/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</w:pPr>
          </w:p>
          <w:p w14:paraId="5AE31194" w14:textId="7C131261" w:rsidR="00B576C9" w:rsidRPr="002F1EF4" w:rsidRDefault="00FF6499" w:rsidP="00A21284">
            <w:pPr>
              <w:jc w:val="center"/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</w:pPr>
            <w:r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23-23-КП-П</w:t>
            </w:r>
            <w:r w:rsidR="00B84F22" w:rsidRP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-</w:t>
            </w:r>
            <w:r w:rsidR="002F1EF4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КР1</w:t>
            </w:r>
          </w:p>
          <w:p w14:paraId="5426429E" w14:textId="283ED85A" w:rsidR="00B576C9" w:rsidRPr="002F1EF4" w:rsidRDefault="00B576C9" w:rsidP="00A21284">
            <w:pPr>
              <w:jc w:val="center"/>
              <w:rPr>
                <w:rFonts w:ascii="ISOCPEUR" w:hAnsi="ISOCPEUR"/>
                <w:color w:val="000000" w:themeColor="text1"/>
              </w:rPr>
            </w:pPr>
          </w:p>
          <w:p w14:paraId="0BE1CF08" w14:textId="7AB8DEE1" w:rsidR="00B576C9" w:rsidRPr="0087521A" w:rsidRDefault="0087521A" w:rsidP="00A21284">
            <w:pPr>
              <w:jc w:val="center"/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</w:pPr>
            <w:r w:rsidRPr="0087521A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 xml:space="preserve">Том </w:t>
            </w:r>
            <w:r w:rsidRPr="0087521A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4</w:t>
            </w:r>
            <w:r w:rsidRPr="0087521A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.</w:t>
            </w:r>
            <w:r w:rsidRPr="0087521A">
              <w:rPr>
                <w:rFonts w:ascii="ISOCPEUR" w:hAnsi="ISOCPEUR" w:cs="Times New Roman"/>
                <w:b/>
                <w:color w:val="000000" w:themeColor="text1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  <w:tr w:rsidR="00B576C9" w:rsidRPr="00944B71" w14:paraId="35123217" w14:textId="77777777" w:rsidTr="000B6E78">
        <w:trPr>
          <w:cantSplit/>
          <w:trHeight w:hRule="exact" w:val="794"/>
        </w:trPr>
        <w:tc>
          <w:tcPr>
            <w:tcW w:w="10490" w:type="dxa"/>
          </w:tcPr>
          <w:p w14:paraId="7911A5CA" w14:textId="251A4A6E" w:rsidR="00B576C9" w:rsidRPr="00944B71" w:rsidRDefault="006D37E3" w:rsidP="00A21284">
            <w:pPr>
              <w:pStyle w:val="TimesNew-12"/>
              <w:framePr w:wrap="auto" w:vAnchor="margin" w:hAnchor="text" w:xAlign="left" w:yAlign="inline"/>
              <w:tabs>
                <w:tab w:val="left" w:pos="8684"/>
              </w:tabs>
              <w:rPr>
                <w:rFonts w:ascii="ISOCPEUR" w:hAnsi="ISOCPEUR"/>
                <w:b w:val="0"/>
                <w:bCs/>
              </w:rPr>
            </w:pPr>
            <w:r w:rsidRPr="00944B71">
              <w:rPr>
                <w:rFonts w:ascii="ISOCPEUR" w:hAnsi="ISOCPEUR"/>
                <w:b w:val="0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4EA0D3CB" wp14:editId="3FCC4BA5">
                  <wp:simplePos x="0" y="0"/>
                  <wp:positionH relativeFrom="page">
                    <wp:posOffset>3737610</wp:posOffset>
                  </wp:positionH>
                  <wp:positionV relativeFrom="page">
                    <wp:posOffset>-147955</wp:posOffset>
                  </wp:positionV>
                  <wp:extent cx="587540" cy="462280"/>
                  <wp:effectExtent l="0" t="0" r="3175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540" cy="462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5595">
              <w:rPr>
                <w:rFonts w:ascii="ISOCPEUR" w:hAnsi="ISOCPEUR"/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 wp14:anchorId="0F0FC932" wp14:editId="0A1B5FFD">
                  <wp:simplePos x="0" y="0"/>
                  <wp:positionH relativeFrom="column">
                    <wp:posOffset>3642360</wp:posOffset>
                  </wp:positionH>
                  <wp:positionV relativeFrom="paragraph">
                    <wp:posOffset>361794</wp:posOffset>
                  </wp:positionV>
                  <wp:extent cx="781050" cy="350041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823" cy="353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945CF" w:rsidRPr="00944B71">
              <w:rPr>
                <w:rFonts w:ascii="ISOCPEUR" w:hAnsi="ISOCPEUR"/>
                <w:b w:val="0"/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3B67A378" wp14:editId="48E709E4">
                  <wp:simplePos x="0" y="0"/>
                  <wp:positionH relativeFrom="column">
                    <wp:posOffset>3192780</wp:posOffset>
                  </wp:positionH>
                  <wp:positionV relativeFrom="paragraph">
                    <wp:posOffset>-290830</wp:posOffset>
                  </wp:positionV>
                  <wp:extent cx="1457143" cy="1440000"/>
                  <wp:effectExtent l="0" t="0" r="0" b="825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143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76C9" w:rsidRPr="00944B71">
              <w:rPr>
                <w:rFonts w:ascii="ISOCPEUR" w:hAnsi="ISOCPEUR"/>
                <w:b w:val="0"/>
                <w:bCs/>
              </w:rPr>
              <w:t>Генеральный директор</w:t>
            </w:r>
            <w:r w:rsidR="00B576C9" w:rsidRPr="00944B71">
              <w:rPr>
                <w:rFonts w:ascii="ISOCPEUR" w:hAnsi="ISOCPEUR"/>
                <w:b w:val="0"/>
                <w:bCs/>
              </w:rPr>
              <w:tab/>
              <w:t xml:space="preserve">С.В. </w:t>
            </w:r>
            <w:proofErr w:type="spellStart"/>
            <w:r w:rsidR="00B576C9" w:rsidRPr="00944B71">
              <w:rPr>
                <w:rFonts w:ascii="ISOCPEUR" w:hAnsi="ISOCPEUR"/>
                <w:b w:val="0"/>
                <w:bCs/>
              </w:rPr>
              <w:t>Никешкин</w:t>
            </w:r>
            <w:proofErr w:type="spellEnd"/>
          </w:p>
        </w:tc>
      </w:tr>
      <w:tr w:rsidR="00B576C9" w:rsidRPr="00944B71" w14:paraId="42DA3514" w14:textId="77777777" w:rsidTr="000B6E78">
        <w:trPr>
          <w:cantSplit/>
          <w:trHeight w:hRule="exact" w:val="567"/>
        </w:trPr>
        <w:tc>
          <w:tcPr>
            <w:tcW w:w="10490" w:type="dxa"/>
          </w:tcPr>
          <w:p w14:paraId="16187200" w14:textId="5434CDB7" w:rsidR="00B576C9" w:rsidRPr="00944B71" w:rsidRDefault="00B576C9" w:rsidP="00A21284">
            <w:pPr>
              <w:pStyle w:val="TimesNew-12"/>
              <w:framePr w:wrap="auto" w:vAnchor="margin" w:hAnchor="text" w:xAlign="left" w:yAlign="inline"/>
              <w:tabs>
                <w:tab w:val="left" w:pos="8684"/>
              </w:tabs>
              <w:rPr>
                <w:rFonts w:ascii="ISOCPEUR" w:hAnsi="ISOCPEUR"/>
                <w:b w:val="0"/>
                <w:bCs/>
              </w:rPr>
            </w:pPr>
            <w:r w:rsidRPr="00944B71">
              <w:rPr>
                <w:rFonts w:ascii="ISOCPEUR" w:hAnsi="ISOCPEUR"/>
                <w:b w:val="0"/>
                <w:bCs/>
              </w:rPr>
              <w:t>Главный инженер проекта</w:t>
            </w:r>
            <w:r w:rsidRPr="00944B71">
              <w:rPr>
                <w:rFonts w:ascii="ISOCPEUR" w:hAnsi="ISOCPEUR"/>
                <w:b w:val="0"/>
                <w:bCs/>
              </w:rPr>
              <w:tab/>
            </w:r>
            <w:bookmarkStart w:id="1" w:name="_Hlk158287004"/>
            <w:r w:rsidR="00FF6499" w:rsidRPr="00FF6499">
              <w:rPr>
                <w:rFonts w:ascii="ISOCPEUR" w:hAnsi="ISOCPEUR"/>
                <w:b w:val="0"/>
                <w:bCs/>
              </w:rPr>
              <w:t>Е</w:t>
            </w:r>
            <w:r w:rsidR="00FF29AC" w:rsidRPr="00FF6499">
              <w:rPr>
                <w:rFonts w:ascii="ISOCPEUR" w:hAnsi="ISOCPEUR"/>
                <w:b w:val="0"/>
                <w:bCs/>
              </w:rPr>
              <w:t>.</w:t>
            </w:r>
            <w:r w:rsidR="00FF6499" w:rsidRPr="00FF6499">
              <w:rPr>
                <w:rFonts w:ascii="ISOCPEUR" w:hAnsi="ISOCPEUR"/>
                <w:b w:val="0"/>
                <w:bCs/>
              </w:rPr>
              <w:t>Б</w:t>
            </w:r>
            <w:r w:rsidR="00FF29AC" w:rsidRPr="00FF6499">
              <w:rPr>
                <w:rFonts w:ascii="ISOCPEUR" w:hAnsi="ISOCPEUR"/>
                <w:b w:val="0"/>
                <w:bCs/>
              </w:rPr>
              <w:t xml:space="preserve">. </w:t>
            </w:r>
            <w:r w:rsidR="00FF6499" w:rsidRPr="00FF6499">
              <w:rPr>
                <w:rFonts w:ascii="ISOCPEUR" w:hAnsi="ISOCPEUR"/>
                <w:b w:val="0"/>
                <w:bCs/>
              </w:rPr>
              <w:t>Решетов</w:t>
            </w:r>
            <w:bookmarkEnd w:id="1"/>
          </w:p>
        </w:tc>
      </w:tr>
    </w:tbl>
    <w:p w14:paraId="6553CE83" w14:textId="04B0F23D" w:rsidR="00B618C4" w:rsidRPr="00944B71" w:rsidRDefault="00B618C4" w:rsidP="00520A27">
      <w:pPr>
        <w:spacing w:after="200" w:line="276" w:lineRule="auto"/>
        <w:rPr>
          <w:rFonts w:ascii="ISOCPEUR" w:hAnsi="ISOCPEUR" w:cs="Times New Roman"/>
          <w:b/>
          <w:sz w:val="28"/>
          <w:szCs w:val="28"/>
        </w:rPr>
      </w:pPr>
    </w:p>
    <w:sectPr w:rsidR="00B618C4" w:rsidRPr="00944B71" w:rsidSect="007C32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284" w:bottom="284" w:left="1134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72725" w14:textId="77777777" w:rsidR="00DF6565" w:rsidRDefault="00DF6565" w:rsidP="00E545FD">
      <w:r>
        <w:separator/>
      </w:r>
    </w:p>
  </w:endnote>
  <w:endnote w:type="continuationSeparator" w:id="0">
    <w:p w14:paraId="25486B50" w14:textId="77777777" w:rsidR="00DF6565" w:rsidRDefault="00DF6565" w:rsidP="00E54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Common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66558" w14:textId="77777777" w:rsidR="00911F18" w:rsidRDefault="00911F1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25AF2F" w14:textId="30D43161" w:rsidR="00E95C9B" w:rsidRPr="00B03383" w:rsidRDefault="003414E5" w:rsidP="00433CBF">
    <w:pPr>
      <w:pStyle w:val="aa"/>
      <w:jc w:val="center"/>
      <w:rPr>
        <w:rFonts w:ascii="ISOCPEUR" w:hAnsi="ISOCPEUR"/>
      </w:rPr>
    </w:pPr>
    <w:r w:rsidRPr="00B03383">
      <w:rPr>
        <w:rFonts w:ascii="ISOCPEUR" w:hAnsi="ISOCPEUR" w:cs="Times New Roman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A6B66D" wp14:editId="681EB55A">
              <wp:simplePos x="0" y="0"/>
              <wp:positionH relativeFrom="page">
                <wp:posOffset>720090</wp:posOffset>
              </wp:positionH>
              <wp:positionV relativeFrom="page">
                <wp:posOffset>10081260</wp:posOffset>
              </wp:positionV>
              <wp:extent cx="6660000" cy="0"/>
              <wp:effectExtent l="0" t="19050" r="26670" b="19050"/>
              <wp:wrapNone/>
              <wp:docPr id="5" name="Прямая соединительная линия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0000" cy="0"/>
                      </a:xfrm>
                      <a:prstGeom prst="line">
                        <a:avLst/>
                      </a:prstGeom>
                      <a:ln w="3810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oel="http://schemas.microsoft.com/office/2019/extlst">
          <w:pict>
            <v:line w14:anchorId="0968E503" id="Прямая соединительная линия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793.8pt" to="581.1pt,7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" strokecolor="black [3213]" strokeweight="3pt">
              <w10:wrap anchorx="page" anchory="page"/>
            </v:line>
          </w:pict>
        </mc:Fallback>
      </mc:AlternateContent>
    </w:r>
    <w:r w:rsidR="00E95C9B" w:rsidRPr="00B03383">
      <w:rPr>
        <w:rFonts w:ascii="ISOCPEUR" w:hAnsi="ISOCPEUR" w:cs="Times New Roman"/>
        <w:b/>
        <w:sz w:val="28"/>
        <w:szCs w:val="28"/>
      </w:rPr>
      <w:t>Москва, 20</w:t>
    </w:r>
    <w:r w:rsidR="005B50AB" w:rsidRPr="00B03383">
      <w:rPr>
        <w:rFonts w:ascii="ISOCPEUR" w:hAnsi="ISOCPEUR" w:cs="Times New Roman"/>
        <w:b/>
        <w:sz w:val="28"/>
        <w:szCs w:val="28"/>
      </w:rPr>
      <w:t>2</w:t>
    </w:r>
    <w:r w:rsidR="00911F18">
      <w:rPr>
        <w:rFonts w:ascii="ISOCPEUR" w:hAnsi="ISOCPEUR" w:cs="Times New Roman"/>
        <w:b/>
        <w:sz w:val="28"/>
        <w:szCs w:val="28"/>
      </w:rPr>
      <w:t>4</w:t>
    </w:r>
    <w:r w:rsidR="00AE7119" w:rsidRPr="00B03383">
      <w:rPr>
        <w:rFonts w:ascii="ISOCPEUR" w:hAnsi="ISOCPEUR" w:cs="Times New Roman"/>
        <w:b/>
        <w:sz w:val="28"/>
        <w:szCs w:val="28"/>
      </w:rPr>
      <w:t>г.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FFFA8" w14:textId="77777777" w:rsidR="00911F18" w:rsidRDefault="00911F1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9ABD4" w14:textId="77777777" w:rsidR="00DF6565" w:rsidRDefault="00DF6565" w:rsidP="00E545FD">
      <w:r>
        <w:separator/>
      </w:r>
    </w:p>
  </w:footnote>
  <w:footnote w:type="continuationSeparator" w:id="0">
    <w:p w14:paraId="4209630C" w14:textId="77777777" w:rsidR="00DF6565" w:rsidRDefault="00DF6565" w:rsidP="00E54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C6311" w14:textId="77777777" w:rsidR="00911F18" w:rsidRDefault="00911F1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C8D37" w14:textId="77777777" w:rsidR="00911F18" w:rsidRDefault="00911F1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74DDD" w14:textId="77777777" w:rsidR="00911F18" w:rsidRDefault="00911F1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D6B"/>
    <w:rsid w:val="0001592A"/>
    <w:rsid w:val="000172B1"/>
    <w:rsid w:val="00020C07"/>
    <w:rsid w:val="00022C34"/>
    <w:rsid w:val="00052756"/>
    <w:rsid w:val="00063212"/>
    <w:rsid w:val="0008733B"/>
    <w:rsid w:val="000A40E9"/>
    <w:rsid w:val="000B2C81"/>
    <w:rsid w:val="000B6326"/>
    <w:rsid w:val="000B6E78"/>
    <w:rsid w:val="000C61E0"/>
    <w:rsid w:val="000E703C"/>
    <w:rsid w:val="000F08FF"/>
    <w:rsid w:val="00103B9D"/>
    <w:rsid w:val="00104649"/>
    <w:rsid w:val="001114F8"/>
    <w:rsid w:val="00111C21"/>
    <w:rsid w:val="00127636"/>
    <w:rsid w:val="001335AC"/>
    <w:rsid w:val="00134A33"/>
    <w:rsid w:val="00163D4F"/>
    <w:rsid w:val="00163FB7"/>
    <w:rsid w:val="00184522"/>
    <w:rsid w:val="00194553"/>
    <w:rsid w:val="001B344E"/>
    <w:rsid w:val="001B75D8"/>
    <w:rsid w:val="001D3BE1"/>
    <w:rsid w:val="001D46F3"/>
    <w:rsid w:val="001F434D"/>
    <w:rsid w:val="002017C5"/>
    <w:rsid w:val="0022491D"/>
    <w:rsid w:val="002256CC"/>
    <w:rsid w:val="00246ECF"/>
    <w:rsid w:val="00247E14"/>
    <w:rsid w:val="00254EE5"/>
    <w:rsid w:val="0025512E"/>
    <w:rsid w:val="0025607D"/>
    <w:rsid w:val="002833F8"/>
    <w:rsid w:val="00297AC7"/>
    <w:rsid w:val="002E5F0C"/>
    <w:rsid w:val="002E5F76"/>
    <w:rsid w:val="002F1EF4"/>
    <w:rsid w:val="002F67FD"/>
    <w:rsid w:val="00304FD0"/>
    <w:rsid w:val="00310220"/>
    <w:rsid w:val="00316EE3"/>
    <w:rsid w:val="003414E5"/>
    <w:rsid w:val="003460EA"/>
    <w:rsid w:val="00346F5E"/>
    <w:rsid w:val="003567E2"/>
    <w:rsid w:val="00360039"/>
    <w:rsid w:val="0037749C"/>
    <w:rsid w:val="0038516F"/>
    <w:rsid w:val="0040601C"/>
    <w:rsid w:val="00420AD3"/>
    <w:rsid w:val="004330AE"/>
    <w:rsid w:val="00433255"/>
    <w:rsid w:val="00433CBF"/>
    <w:rsid w:val="00440286"/>
    <w:rsid w:val="004429E2"/>
    <w:rsid w:val="00443E72"/>
    <w:rsid w:val="004859C4"/>
    <w:rsid w:val="004C459B"/>
    <w:rsid w:val="004C4F8C"/>
    <w:rsid w:val="00506078"/>
    <w:rsid w:val="00507443"/>
    <w:rsid w:val="00520A27"/>
    <w:rsid w:val="00547CD3"/>
    <w:rsid w:val="00551368"/>
    <w:rsid w:val="00552F02"/>
    <w:rsid w:val="00561515"/>
    <w:rsid w:val="005656C6"/>
    <w:rsid w:val="00571820"/>
    <w:rsid w:val="00575824"/>
    <w:rsid w:val="005817B4"/>
    <w:rsid w:val="0058292C"/>
    <w:rsid w:val="00593D24"/>
    <w:rsid w:val="005B50AB"/>
    <w:rsid w:val="005C6C4D"/>
    <w:rsid w:val="005D4784"/>
    <w:rsid w:val="005D5B43"/>
    <w:rsid w:val="00601705"/>
    <w:rsid w:val="0066775D"/>
    <w:rsid w:val="00667E6B"/>
    <w:rsid w:val="00674901"/>
    <w:rsid w:val="0069411B"/>
    <w:rsid w:val="006A1070"/>
    <w:rsid w:val="006A4440"/>
    <w:rsid w:val="006A6A02"/>
    <w:rsid w:val="006C3BAC"/>
    <w:rsid w:val="006D0A6F"/>
    <w:rsid w:val="006D37E3"/>
    <w:rsid w:val="006D38F7"/>
    <w:rsid w:val="006E33E0"/>
    <w:rsid w:val="006E5940"/>
    <w:rsid w:val="006E7724"/>
    <w:rsid w:val="006F1A41"/>
    <w:rsid w:val="006F2FB4"/>
    <w:rsid w:val="0073188A"/>
    <w:rsid w:val="007366AD"/>
    <w:rsid w:val="007443E3"/>
    <w:rsid w:val="007650B1"/>
    <w:rsid w:val="00771209"/>
    <w:rsid w:val="00781525"/>
    <w:rsid w:val="00794F19"/>
    <w:rsid w:val="00797CDA"/>
    <w:rsid w:val="007B60A7"/>
    <w:rsid w:val="007C32E1"/>
    <w:rsid w:val="007C3BF8"/>
    <w:rsid w:val="007D2B94"/>
    <w:rsid w:val="007D6F38"/>
    <w:rsid w:val="007F40BF"/>
    <w:rsid w:val="007F59E9"/>
    <w:rsid w:val="00807C08"/>
    <w:rsid w:val="0082060F"/>
    <w:rsid w:val="00837C24"/>
    <w:rsid w:val="00844CC9"/>
    <w:rsid w:val="00864023"/>
    <w:rsid w:val="0087521A"/>
    <w:rsid w:val="008903E9"/>
    <w:rsid w:val="00895DA6"/>
    <w:rsid w:val="008D707E"/>
    <w:rsid w:val="008F4615"/>
    <w:rsid w:val="0090510C"/>
    <w:rsid w:val="00906EFB"/>
    <w:rsid w:val="00911F18"/>
    <w:rsid w:val="0092418A"/>
    <w:rsid w:val="00924FB9"/>
    <w:rsid w:val="0094258F"/>
    <w:rsid w:val="00944B71"/>
    <w:rsid w:val="00960B4C"/>
    <w:rsid w:val="00961600"/>
    <w:rsid w:val="00962A3C"/>
    <w:rsid w:val="00976F3A"/>
    <w:rsid w:val="00980067"/>
    <w:rsid w:val="00983F99"/>
    <w:rsid w:val="00984CFE"/>
    <w:rsid w:val="009C1C40"/>
    <w:rsid w:val="009E0827"/>
    <w:rsid w:val="009E1B11"/>
    <w:rsid w:val="009F3A75"/>
    <w:rsid w:val="009F702F"/>
    <w:rsid w:val="00A12C31"/>
    <w:rsid w:val="00A15AF9"/>
    <w:rsid w:val="00A20CE7"/>
    <w:rsid w:val="00A21284"/>
    <w:rsid w:val="00A30224"/>
    <w:rsid w:val="00A41D50"/>
    <w:rsid w:val="00A46873"/>
    <w:rsid w:val="00A56FDE"/>
    <w:rsid w:val="00A60723"/>
    <w:rsid w:val="00A6504E"/>
    <w:rsid w:val="00A67851"/>
    <w:rsid w:val="00A71184"/>
    <w:rsid w:val="00A85060"/>
    <w:rsid w:val="00A97B0E"/>
    <w:rsid w:val="00AB22A3"/>
    <w:rsid w:val="00AB55F1"/>
    <w:rsid w:val="00AE3E71"/>
    <w:rsid w:val="00AE48E2"/>
    <w:rsid w:val="00AE7119"/>
    <w:rsid w:val="00AF2024"/>
    <w:rsid w:val="00B009F2"/>
    <w:rsid w:val="00B03383"/>
    <w:rsid w:val="00B052AA"/>
    <w:rsid w:val="00B36DF8"/>
    <w:rsid w:val="00B576C9"/>
    <w:rsid w:val="00B618C4"/>
    <w:rsid w:val="00B71D2F"/>
    <w:rsid w:val="00B84F22"/>
    <w:rsid w:val="00BA196A"/>
    <w:rsid w:val="00BD26CD"/>
    <w:rsid w:val="00BE5394"/>
    <w:rsid w:val="00BE7EB8"/>
    <w:rsid w:val="00C079E5"/>
    <w:rsid w:val="00C07F9B"/>
    <w:rsid w:val="00C1615C"/>
    <w:rsid w:val="00CC6CC2"/>
    <w:rsid w:val="00CF25A2"/>
    <w:rsid w:val="00D97E0E"/>
    <w:rsid w:val="00DD0AE2"/>
    <w:rsid w:val="00DF6565"/>
    <w:rsid w:val="00E06F9B"/>
    <w:rsid w:val="00E10080"/>
    <w:rsid w:val="00E20180"/>
    <w:rsid w:val="00E20FF3"/>
    <w:rsid w:val="00E31149"/>
    <w:rsid w:val="00E43D1E"/>
    <w:rsid w:val="00E52BD4"/>
    <w:rsid w:val="00E545FD"/>
    <w:rsid w:val="00E72C5E"/>
    <w:rsid w:val="00E85D02"/>
    <w:rsid w:val="00E86536"/>
    <w:rsid w:val="00E95C9B"/>
    <w:rsid w:val="00EE105D"/>
    <w:rsid w:val="00F07BA4"/>
    <w:rsid w:val="00F1444F"/>
    <w:rsid w:val="00F15775"/>
    <w:rsid w:val="00F23340"/>
    <w:rsid w:val="00F80D6B"/>
    <w:rsid w:val="00F920C7"/>
    <w:rsid w:val="00F940AC"/>
    <w:rsid w:val="00F945CF"/>
    <w:rsid w:val="00FD0E7C"/>
    <w:rsid w:val="00FE4856"/>
    <w:rsid w:val="00FF29AC"/>
    <w:rsid w:val="00FF32F6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1D215"/>
  <w15:docId w15:val="{A56C53A9-A011-4C52-A8B6-9CF48CB35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F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60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600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552F0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1"/>
    <w:qFormat/>
    <w:rsid w:val="00AB22A3"/>
    <w:pPr>
      <w:autoSpaceDE w:val="0"/>
      <w:autoSpaceDN w:val="0"/>
      <w:adjustRightInd w:val="0"/>
      <w:ind w:left="131"/>
    </w:pPr>
    <w:rPr>
      <w:rFonts w:ascii="Arial" w:eastAsiaTheme="minorHAnsi" w:hAnsi="Arial"/>
      <w:sz w:val="19"/>
      <w:szCs w:val="19"/>
      <w:lang w:eastAsia="en-US"/>
    </w:rPr>
  </w:style>
  <w:style w:type="character" w:customStyle="1" w:styleId="a7">
    <w:name w:val="Основной текст Знак"/>
    <w:basedOn w:val="a0"/>
    <w:link w:val="a6"/>
    <w:uiPriority w:val="1"/>
    <w:rsid w:val="00AB22A3"/>
    <w:rPr>
      <w:rFonts w:ascii="Arial" w:hAnsi="Arial" w:cs="Arial"/>
      <w:sz w:val="19"/>
      <w:szCs w:val="19"/>
    </w:rPr>
  </w:style>
  <w:style w:type="paragraph" w:styleId="a8">
    <w:name w:val="header"/>
    <w:basedOn w:val="a"/>
    <w:link w:val="a9"/>
    <w:uiPriority w:val="99"/>
    <w:unhideWhenUsed/>
    <w:rsid w:val="00E545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45FD"/>
    <w:rPr>
      <w:rFonts w:ascii="Calibri" w:eastAsia="Calibri" w:hAnsi="Calibri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545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45FD"/>
    <w:rPr>
      <w:rFonts w:ascii="Calibri" w:eastAsia="Calibri" w:hAnsi="Calibri" w:cs="Arial"/>
      <w:sz w:val="20"/>
      <w:szCs w:val="20"/>
      <w:lang w:eastAsia="ru-RU"/>
    </w:rPr>
  </w:style>
  <w:style w:type="paragraph" w:customStyle="1" w:styleId="FrameColHeader1">
    <w:name w:val="Frame_ColHeader1"/>
    <w:uiPriority w:val="99"/>
    <w:rsid w:val="006F1A41"/>
    <w:pPr>
      <w:framePr w:hSpace="181" w:wrap="auto" w:hAnchor="margin" w:x="852" w:y="13893"/>
      <w:tabs>
        <w:tab w:val="left" w:pos="820"/>
        <w:tab w:val="right" w:pos="22396"/>
      </w:tabs>
      <w:spacing w:before="40" w:after="0" w:line="240" w:lineRule="auto"/>
      <w:suppressOverlap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table" w:styleId="ac">
    <w:name w:val="Table Grid"/>
    <w:basedOn w:val="a1"/>
    <w:uiPriority w:val="59"/>
    <w:rsid w:val="00133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BD26CD"/>
    <w:rPr>
      <w:color w:val="808080"/>
    </w:rPr>
  </w:style>
  <w:style w:type="character" w:styleId="ae">
    <w:name w:val="Hyperlink"/>
    <w:basedOn w:val="a0"/>
    <w:uiPriority w:val="99"/>
    <w:unhideWhenUsed/>
    <w:rsid w:val="00A20CE7"/>
    <w:rPr>
      <w:color w:val="0000FF" w:themeColor="hyperlink"/>
      <w:u w:val="single"/>
    </w:rPr>
  </w:style>
  <w:style w:type="paragraph" w:customStyle="1" w:styleId="TimesNew-14">
    <w:name w:val="TimesNew-14Ж"/>
    <w:basedOn w:val="a"/>
    <w:link w:val="TimesNew-140"/>
    <w:qFormat/>
    <w:rsid w:val="00807C08"/>
    <w:pPr>
      <w:framePr w:wrap="around" w:vAnchor="page" w:hAnchor="page" w:x="1135" w:y="568"/>
      <w:spacing w:before="120"/>
      <w:jc w:val="center"/>
    </w:pPr>
    <w:rPr>
      <w:rFonts w:ascii="Times New Roman" w:hAnsi="Times New Roman" w:cs="Times New Roman"/>
      <w:b/>
      <w:sz w:val="28"/>
      <w:szCs w:val="28"/>
    </w:rPr>
  </w:style>
  <w:style w:type="paragraph" w:customStyle="1" w:styleId="TimesNew-12">
    <w:name w:val="TimesNew-12Ж"/>
    <w:basedOn w:val="a"/>
    <w:link w:val="TimesNew-120"/>
    <w:qFormat/>
    <w:rsid w:val="00807C08"/>
    <w:pPr>
      <w:framePr w:wrap="around" w:vAnchor="page" w:hAnchor="page" w:x="1135" w:y="568"/>
      <w:ind w:firstLine="284"/>
    </w:pPr>
    <w:rPr>
      <w:rFonts w:ascii="Times New Roman" w:hAnsi="Times New Roman" w:cs="Times New Roman"/>
      <w:b/>
      <w:sz w:val="24"/>
    </w:rPr>
  </w:style>
  <w:style w:type="character" w:customStyle="1" w:styleId="TimesNew-140">
    <w:name w:val="TimesNew-14Ж Знак"/>
    <w:basedOn w:val="a0"/>
    <w:link w:val="TimesNew-14"/>
    <w:rsid w:val="00807C08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TimesNew-120">
    <w:name w:val="TimesNew-12Ж Знак"/>
    <w:basedOn w:val="a0"/>
    <w:link w:val="TimesNew-12"/>
    <w:rsid w:val="00807C08"/>
    <w:rPr>
      <w:rFonts w:ascii="Times New Roman" w:eastAsia="Calibri" w:hAnsi="Times New Roman" w:cs="Times New Roman"/>
      <w:b/>
      <w:sz w:val="24"/>
      <w:szCs w:val="20"/>
      <w:lang w:eastAsia="ru-RU"/>
    </w:rPr>
  </w:style>
  <w:style w:type="character" w:customStyle="1" w:styleId="Gost14">
    <w:name w:val="Gost14Ж"/>
    <w:basedOn w:val="a0"/>
    <w:uiPriority w:val="1"/>
    <w:rsid w:val="00B576C9"/>
    <w:rPr>
      <w:rFonts w:ascii="GOST Common" w:hAnsi="GOST Common"/>
      <w:b/>
      <w:sz w:val="28"/>
    </w:rPr>
  </w:style>
  <w:style w:type="character" w:customStyle="1" w:styleId="Gost12">
    <w:name w:val="Gost12"/>
    <w:basedOn w:val="a0"/>
    <w:uiPriority w:val="1"/>
    <w:rsid w:val="00B576C9"/>
    <w:rPr>
      <w:rFonts w:ascii="GOST Common" w:hAnsi="GOST Common"/>
      <w:sz w:val="24"/>
    </w:rPr>
  </w:style>
  <w:style w:type="character" w:customStyle="1" w:styleId="af">
    <w:name w:val="Стадия проекта"/>
    <w:basedOn w:val="a0"/>
    <w:uiPriority w:val="1"/>
    <w:rsid w:val="00B576C9"/>
    <w:rPr>
      <w:rFonts w:ascii="GOST Common" w:hAnsi="GOST Common"/>
      <w:b/>
      <w:sz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itroProjectItemLocalPath xmlns="0b29d19c-4397-4966-8390-24542e2f9528" xsi:nil="true"/>
    <VitroBaseParentContentType xmlns="0b29d19c-4397-4966-8390-24542e2f9528">Папка</VitroBaseParentContentType>
    <VitroBaseDataArchiveTransfer xmlns="0b29d19c-4397-4966-8390-24542e2f9528" xsi:nil="true"/>
    <VitroBaseCode xmlns="0b29d19c-4397-4966-8390-24542e2f9528" xsi:nil="true"/>
    <VitroBaseDocumentReleaseLink xmlns="0b29d19c-4397-4966-8390-24542e2f9528">
      <Url xsi:nil="true"/>
      <Description xsi:nil="true"/>
    </VitroBaseDocumentReleaseLink>
    <VitroPublishName xmlns="0b29d19c-4397-4966-8390-24542e2f9528">BR-1838-03-П__._</VitroPublishName>
    <VitroBaseDocumentStatus xmlns="0b29d19c-4397-4966-8390-24542e2f9528">1</VitroBaseDocumentStatus>
    <VitroBaseDocumentCodeField xmlns="0b29d19c-4397-4966-8390-24542e2f9528">BR-1838-03-П-СПОЗУ--</VitroBaseDocumentCodeField>
    <VitroBasicReleaseInit xmlns="0b29d19c-4397-4966-8390-24542e2f9528" xsi:nil="true"/>
    <VitroBaseDocType xmlns="0b29d19c-4397-4966-8390-24542e2f9528" xsi:nil="true"/>
    <VitroProjectDocSheetNumber xmlns="0b29d19c-4397-4966-8390-24542e2f9528" xsi:nil="true"/>
    <VitroBaseInventoryNumber xmlns="0b29d19c-4397-4966-8390-24542e2f9528" xsi:nil="true"/>
    <VitroBaseDocumentObject xmlns="0b29d19c-4397-4966-8390-24542e2f9528" xsi:nil="true"/>
    <VitroBaseDocumentAdoptionDate xmlns="0b29d19c-4397-4966-8390-24542e2f9528" xsi:nil="true"/>
    <VitroBasicReleaseTimeStamp xmlns="0b29d19c-4397-4966-8390-24542e2f9528" xsi:nil="true"/>
    <VitroBaseDocumentCorrectNumber xmlns="0b29d19c-4397-4966-8390-24542e2f9528" xsi:nil="true"/>
    <VitroProjectSheetAttrList xmlns="0b29d19c-4397-4966-8390-24542e2f9528" xsi:nil="true"/>
    <PercentComplete xmlns="http://schemas.microsoft.com/sharepoint/v3" xsi:nil="true"/>
    <VitroBaseDocumentSheetSet xmlns="0b29d19c-4397-4966-8390-24542e2f9528" xsi:nil="true"/>
    <VitroBaseDocDescription xmlns="0b29d19c-4397-4966-8390-24542e2f9528">BR-1838-03-П-СПОЗУ--BR-1838-03-П-СПОЗУ---</VitroBaseDocDescription>
    <VitroBaseCodeFromDesigner xmlns="0b29d19c-4397-4966-8390-24542e2f9528" xsi:nil="true"/>
    <VitroBaseDocumentRevisionNum xmlns="0b29d19c-4397-4966-8390-24542e2f9528" xsi:nil="true"/>
    <VitroBaseDataArchiveReceipt xmlns="0b29d19c-4397-4966-8390-24542e2f9528" xsi:nil="true"/>
    <VitroBaseDocumentQRLink xmlns="0b29d19c-4397-4966-8390-24542e2f9528">
      <Url xsi:nil="true"/>
      <Description xsi:nil="true"/>
    </VitroBaseDocumentQRLink>
    <VitroBaseDocumentFirstName xmlns="0b29d19c-4397-4966-8390-24542e2f9528" xsi:nil="true"/>
    <VitroBaseDocumentSheetPackage xmlns="0b29d19c-4397-4966-8390-24542e2f9528">СПОЗУ</VitroBaseDocumentSheetPackage>
    <VitroBaseDocumentRevision xmlns="0b29d19c-4397-4966-8390-24542e2f9528" xsi:nil="true"/>
    <VitroBaseDocumentProject xmlns="0b29d19c-4397-4966-8390-24542e2f9528">BR-1838-03-П</VitroBaseDocumentProject>
    <VitroBaseDocumentCheckboxQR xmlns="0b29d19c-4397-4966-8390-24542e2f9528">false</VitroBaseDocumentCheckboxQR>
    <VitroBaseParentSheetPackage xmlns="0b29d19c-4397-4966-8390-24542e2f9528">2_СПОЗУ</VitroBaseParentSheetPackage>
  </documentManagement>
</p:properties>
</file>

<file path=customXml/item2.xml><?xml version="1.0" encoding="utf-8"?>
<?mso-contentType ?>
<FormTemplates xmlns="http://schemas.microsoft.com/sharepoint/v3/contenttype/forms">
  <Display>VitroCalcFieldListForm</Display>
  <Edit>VitroCalcFieldListForm</Edit>
  <New>VitroCalcFieldListForm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проекта" ma:contentTypeID="0x010100CDBCAA0EE374FC4F9EA5BEFABE83D90500CE273889ED94BD49B917C2FCE11FC954" ma:contentTypeVersion="12" ma:contentTypeDescription="" ma:contentTypeScope="" ma:versionID="f426d16221ef76805b3faaa358b1dd85">
  <xsd:schema xmlns:xsd="http://www.w3.org/2001/XMLSchema" xmlns:xs="http://www.w3.org/2001/XMLSchema" xmlns:p="http://schemas.microsoft.com/office/2006/metadata/properties" xmlns:ns1="http://schemas.microsoft.com/sharepoint/v3" xmlns:ns2="0b29d19c-4397-4966-8390-24542e2f9528" targetNamespace="http://schemas.microsoft.com/office/2006/metadata/properties" ma:root="true" ma:fieldsID="a50f4f0468160c106d14afeb8708accd" ns1:_="" ns2:_="">
    <xsd:import namespace="http://schemas.microsoft.com/sharepoint/v3"/>
    <xsd:import namespace="0b29d19c-4397-4966-8390-24542e2f9528"/>
    <xsd:element name="properties">
      <xsd:complexType>
        <xsd:sequence>
          <xsd:element name="documentManagement">
            <xsd:complexType>
              <xsd:all>
                <xsd:element ref="ns2:VitroBaseCode" minOccurs="0"/>
                <xsd:element ref="ns2:VitroBaseDocType" minOccurs="0"/>
                <xsd:element ref="ns2:VitroBaseDocumentStatus" minOccurs="0"/>
                <xsd:element ref="ns2:VitroProjectDocSheetNumber" minOccurs="0"/>
                <xsd:element ref="ns2:VitroBaseDocumentRevision" minOccurs="0"/>
                <xsd:element ref="ns1:PercentComplete" minOccurs="0"/>
                <xsd:element ref="ns2:VitroBaseInventoryNumber" minOccurs="0"/>
                <xsd:element ref="ns2:VitroBaseDataArchiveTransfer" minOccurs="0"/>
                <xsd:element ref="ns2:VitroBaseDataArchiveReceipt" minOccurs="0"/>
                <xsd:element ref="ns2:VitroBaseDocumentSheetPackage" minOccurs="0"/>
                <xsd:element ref="ns2:VitroBaseDocumentSheetSet" minOccurs="0"/>
                <xsd:element ref="ns2:VitroBaseDocumentCodeField" minOccurs="0"/>
                <xsd:element ref="ns2:VitroBaseDocDescription" minOccurs="0"/>
                <xsd:element ref="ns2:VitroBaseCodeFromDesigner" minOccurs="0"/>
                <xsd:element ref="ns2:VitroProjectSheetAttrList" minOccurs="0"/>
                <xsd:element ref="ns2:VitroProjectItemLocalPath" minOccurs="0"/>
                <xsd:element ref="ns2:VitroBaseDocumentProject" minOccurs="0"/>
                <xsd:element ref="ns2:VitroBaseDocumentObject" minOccurs="0"/>
                <xsd:element ref="ns2:VitroBaseParentSheetPackage" minOccurs="0"/>
                <xsd:element ref="ns2:VitroBasicReleaseTimeStamp" minOccurs="0"/>
                <xsd:element ref="ns2:VitroPublishName" minOccurs="0"/>
                <xsd:element ref="ns2:VitroBasicReleaseInit" minOccurs="0"/>
                <xsd:element ref="ns2:VitroBaseDocumentCorrectNumber" minOccurs="0"/>
                <xsd:element ref="ns2:VitroBaseDocumentCheckboxQR" minOccurs="0"/>
                <xsd:element ref="ns2:VitroBaseDocumentQRLink" minOccurs="0"/>
                <xsd:element ref="ns2:VitroBaseDocumentAdoptionDate" minOccurs="0"/>
                <xsd:element ref="ns2:VitroBaseParentContentType" minOccurs="0"/>
                <xsd:element ref="ns2:VitroBaseDocumentReleaseLink" minOccurs="0"/>
                <xsd:element ref="ns2:VitroBaseDocumentFirstName" minOccurs="0"/>
                <xsd:element ref="ns2:VitroBaseDocumentRevisionN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ercentComplete" ma:index="7" nillable="true" ma:displayName="% завершения" ma:internalName="PercentComplete" ma:percentage="TRUE">
      <xsd:simpleType>
        <xsd:restriction base="dms:Number">
          <xsd:maxInclusive value="1"/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29d19c-4397-4966-8390-24542e2f9528" elementFormDefault="qualified">
    <xsd:import namespace="http://schemas.microsoft.com/office/2006/documentManagement/types"/>
    <xsd:import namespace="http://schemas.microsoft.com/office/infopath/2007/PartnerControls"/>
    <xsd:element name="VitroBaseCode" ma:index="2" nillable="true" ma:displayName="Код" ma:internalName="VitroBaseCode">
      <xsd:simpleType>
        <xsd:restriction base="dms:Text">
          <xsd:maxLength value="255"/>
        </xsd:restriction>
      </xsd:simpleType>
    </xsd:element>
    <xsd:element name="VitroBaseDocType" ma:index="3" nillable="true" ma:displayName="Тип документа" ma:list="{f6d5ab88-c956-46e4-9829-89e70d68465d}" ma:internalName="VitroBaseDocType" ma:showField="Title" ma:web="0b29d19c-4397-4966-8390-24542e2f9528">
      <xsd:simpleType>
        <xsd:restriction base="dms:Unknown"/>
      </xsd:simpleType>
    </xsd:element>
    <xsd:element name="VitroBaseDocumentStatus" ma:index="4" nillable="true" ma:displayName="Статус документа" ma:list="{a1d05458-7ab0-4c49-8df5-5edd8ea96391}" ma:internalName="VitroBaseDocumentStatus" ma:showField="Title" ma:web="0b29d19c-4397-4966-8390-24542e2f9528">
      <xsd:simpleType>
        <xsd:restriction base="dms:Unknown"/>
      </xsd:simpleType>
    </xsd:element>
    <xsd:element name="VitroProjectDocSheetNumber" ma:index="5" nillable="true" ma:displayName="Номер листа" ma:internalName="VitroProjectDocSheetNumber">
      <xsd:simpleType>
        <xsd:restriction base="dms:Text">
          <xsd:maxLength value="255"/>
        </xsd:restriction>
      </xsd:simpleType>
    </xsd:element>
    <xsd:element name="VitroBaseDocumentRevision" ma:index="6" nillable="true" ma:displayName="Ревизия" ma:list="{34a92d08-4c52-4079-940a-66fb7dd3e02e}" ma:internalName="VitroBaseDocumentRevision" ma:showField="Title" ma:web="0b29d19c-4397-4966-8390-24542e2f9528">
      <xsd:simpleType>
        <xsd:restriction base="dms:Unknown"/>
      </xsd:simpleType>
    </xsd:element>
    <xsd:element name="VitroBaseInventoryNumber" ma:index="8" nillable="true" ma:displayName="Инвентарный номер" ma:internalName="VitroBaseInventoryNumber">
      <xsd:simpleType>
        <xsd:restriction base="dms:Text">
          <xsd:maxLength value="255"/>
        </xsd:restriction>
      </xsd:simpleType>
    </xsd:element>
    <xsd:element name="VitroBaseDataArchiveTransfer" ma:index="9" nillable="true" ma:displayName="Дата передачи в архив" ma:format="DateOnly" ma:internalName="VitroBaseDataArchiveTransfer">
      <xsd:simpleType>
        <xsd:restriction base="dms:DateTime"/>
      </xsd:simpleType>
    </xsd:element>
    <xsd:element name="VitroBaseDataArchiveReceipt" ma:index="10" nillable="true" ma:displayName="Дата приемки в архив" ma:format="DateOnly" ma:internalName="VitroBaseDataArchiveReceipt">
      <xsd:simpleType>
        <xsd:restriction base="dms:DateTime"/>
      </xsd:simpleType>
    </xsd:element>
    <xsd:element name="VitroBaseDocumentSheetPackage" ma:index="11" nillable="true" ma:displayName="Раздел" ma:internalName="VitroBaseDocumentSheetPackage">
      <xsd:simpleType>
        <xsd:restriction base="dms:Unknown"/>
      </xsd:simpleType>
    </xsd:element>
    <xsd:element name="VitroBaseDocumentSheetSet" ma:index="12" nillable="true" ma:displayName="Комплект" ma:internalName="VitroBaseDocumentSheetSet">
      <xsd:simpleType>
        <xsd:restriction base="dms:Unknown"/>
      </xsd:simpleType>
    </xsd:element>
    <xsd:element name="VitroBaseDocumentCodeField" ma:index="13" nillable="true" ma:displayName="Шифр документа" ma:internalName="VitroBaseDocumentCodeField">
      <xsd:simpleType>
        <xsd:restriction base="dms:Unknown"/>
      </xsd:simpleType>
    </xsd:element>
    <xsd:element name="VitroBaseDocDescription" ma:index="14" nillable="true" ma:displayName="Обозначение документа" ma:internalName="VitroBaseDocDescription">
      <xsd:simpleType>
        <xsd:restriction base="dms:Unknown"/>
      </xsd:simpleType>
    </xsd:element>
    <xsd:element name="VitroBaseCodeFromDesigner" ma:index="15" nillable="true" ma:displayName="Шифр от Проектировщика" ma:internalName="VitroBaseCodeFromDesigner">
      <xsd:simpleType>
        <xsd:restriction base="dms:Text">
          <xsd:maxLength value="255"/>
        </xsd:restriction>
      </xsd:simpleType>
    </xsd:element>
    <xsd:element name="VitroProjectSheetAttrList" ma:index="16" nillable="true" ma:displayName="Параметры листов" ma:internalName="VitroProjectSheetAttrList">
      <xsd:simpleType>
        <xsd:restriction base="dms:Note">
          <xsd:maxLength value="255"/>
        </xsd:restriction>
      </xsd:simpleType>
    </xsd:element>
    <xsd:element name="VitroProjectItemLocalPath" ma:index="17" nillable="true" ma:displayName="Локальный путь" ma:internalName="VitroProjectItemLocalPath">
      <xsd:simpleType>
        <xsd:restriction base="dms:Text">
          <xsd:maxLength value="255"/>
        </xsd:restriction>
      </xsd:simpleType>
    </xsd:element>
    <xsd:element name="VitroBaseDocumentProject" ma:index="18" nillable="true" ma:displayName="В Проекте" ma:internalName="VitroBaseDocumentProject">
      <xsd:simpleType>
        <xsd:restriction base="dms:Unknown"/>
      </xsd:simpleType>
    </xsd:element>
    <xsd:element name="VitroBaseDocumentObject" ma:index="19" nillable="true" ma:displayName="В Объекте" ma:internalName="VitroBaseDocumentObject">
      <xsd:simpleType>
        <xsd:restriction base="dms:Unknown"/>
      </xsd:simpleType>
    </xsd:element>
    <xsd:element name="VitroBaseParentSheetPackage" ma:index="20" nillable="true" ma:displayName="В Разделе" ma:internalName="VitroBaseParentSheetPackage">
      <xsd:simpleType>
        <xsd:restriction base="dms:Unknown"/>
      </xsd:simpleType>
    </xsd:element>
    <xsd:element name="VitroBasicReleaseTimeStamp" ma:index="21" nillable="true" ma:displayName="Дата выпуска" ma:format="DateTime" ma:internalName="VitroBasicReleaseTimeStamp">
      <xsd:simpleType>
        <xsd:restriction base="dms:DateTime"/>
      </xsd:simpleType>
    </xsd:element>
    <xsd:element name="VitroPublishName" ma:index="22" nillable="true" ma:displayName="Имя для выпуска" ma:internalName="VitroPublishName">
      <xsd:simpleType>
        <xsd:restriction base="dms:Unknown"/>
      </xsd:simpleType>
    </xsd:element>
    <xsd:element name="VitroBasicReleaseInit" ma:index="23" nillable="true" ma:displayName="Инициатор выпуска" ma:list="{b4c516db-a26d-48fa-a322-4780a5d4be91}" ma:internalName="VitroBasicReleaseInit" ma:showField="FullName" ma:web="0b29d19c-4397-4966-8390-24542e2f9528">
      <xsd:simpleType>
        <xsd:restriction base="dms:Lookup"/>
      </xsd:simpleType>
    </xsd:element>
    <xsd:element name="VitroBaseDocumentCorrectNumber" ma:index="24" nillable="true" ma:displayName="№ изменения" ma:decimals="0" ma:internalName="VitroBaseDocumentCorrectNumber" ma:percentage="FALSE">
      <xsd:simpleType>
        <xsd:restriction base="dms:Number"/>
      </xsd:simpleType>
    </xsd:element>
    <xsd:element name="VitroBaseDocumentCheckboxQR" ma:index="25" nillable="true" ma:displayName="Проставлен QR" ma:default="0" ma:internalName="VitroBaseDocumentCheckboxQR">
      <xsd:simpleType>
        <xsd:restriction base="dms:Boolean"/>
      </xsd:simpleType>
    </xsd:element>
    <xsd:element name="VitroBaseDocumentQRLink" ma:index="26" nillable="true" ma:displayName="QR-код  (ссылка)" ma:format="Hyperlink" ma:internalName="VitroBaseDocumentQ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troBaseDocumentAdoptionDate" ma:index="27" nillable="true" ma:displayName="Дата принятия в ПР" ma:format="DateOnly" ma:internalName="VitroBaseDocumentAdoptionDate">
      <xsd:simpleType>
        <xsd:restriction base="dms:DateTime"/>
      </xsd:simpleType>
    </xsd:element>
    <xsd:element name="VitroBaseParentContentType" ma:index="28" nillable="true" ma:displayName="Тип родит. папки" ma:internalName="VitroBaseParentContentType">
      <xsd:simpleType>
        <xsd:restriction base="dms:Unknown"/>
      </xsd:simpleType>
    </xsd:element>
    <xsd:element name="VitroBaseDocumentReleaseLink" ma:index="29" nillable="true" ma:displayName="Пакет (ссылка)" ma:format="Hyperlink" ma:internalName="VitroBaseDocumentRele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troBaseDocumentFirstName" ma:index="36" nillable="true" ma:displayName="Имя первоначальное" ma:hidden="true" ma:internalName="VitroBaseDocumentFirstName" ma:readOnly="false">
      <xsd:simpleType>
        <xsd:restriction base="dms:Text">
          <xsd:maxLength value="255"/>
        </xsd:restriction>
      </xsd:simpleType>
    </xsd:element>
    <xsd:element name="VitroBaseDocumentRevisionNum" ma:index="39" nillable="true" ma:displayName="Цикл согласования" ma:internalName="VitroBaseDocumentRevisionNum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5" ma:displayName="Тип контента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A81206-D8F8-4037-80B5-03189ED35084}">
  <ds:schemaRefs>
    <ds:schemaRef ds:uri="http://schemas.microsoft.com/office/2006/metadata/properties"/>
    <ds:schemaRef ds:uri="http://schemas.microsoft.com/office/infopath/2007/PartnerControls"/>
    <ds:schemaRef ds:uri="0b29d19c-4397-4966-8390-24542e2f952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8D55191-6DB4-458F-965F-B7D8B33F23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EB798-091C-4C4E-BE21-6CA25094F4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b29d19c-4397-4966-8390-24542e2f95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Заец Иван</dc:creator>
  <cp:lastModifiedBy>Тимофеева Елизавета</cp:lastModifiedBy>
  <cp:revision>9</cp:revision>
  <cp:lastPrinted>2021-01-27T09:42:00Z</cp:lastPrinted>
  <dcterms:created xsi:type="dcterms:W3CDTF">2022-11-24T11:06:00Z</dcterms:created>
  <dcterms:modified xsi:type="dcterms:W3CDTF">2024-10-08T10:28:00Z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0x010100CDBCAA0EE374FC4F9EA5BEFABE83D90500CE273889ED94BD49B917C2FCE11FC954</vt:lpwstr>
  </property>
</Properties>
</file>